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ABB8" w14:textId="77777777" w:rsidR="00AF76C0" w:rsidRPr="00BD644E" w:rsidRDefault="00C64846">
      <w:pPr>
        <w:spacing w:after="3" w:line="248" w:lineRule="auto"/>
        <w:ind w:left="-5" w:hanging="10"/>
        <w:jc w:val="both"/>
        <w:rPr>
          <w:sz w:val="26"/>
          <w:szCs w:val="26"/>
        </w:rPr>
      </w:pPr>
      <w:r w:rsidRPr="00BD644E">
        <w:rPr>
          <w:rFonts w:ascii="Arial" w:eastAsia="Arial" w:hAnsi="Arial" w:cs="Arial"/>
          <w:color w:val="20124D"/>
          <w:sz w:val="26"/>
          <w:szCs w:val="26"/>
        </w:rPr>
        <w:t>Dear Vendors,</w:t>
      </w:r>
      <w:r w:rsidRPr="00BD644E">
        <w:rPr>
          <w:sz w:val="26"/>
          <w:szCs w:val="26"/>
          <w:vertAlign w:val="subscript"/>
        </w:rPr>
        <w:t xml:space="preserve"> </w:t>
      </w:r>
      <w:r w:rsidRPr="00BD644E">
        <w:rPr>
          <w:rFonts w:ascii="Arial" w:eastAsia="Arial" w:hAnsi="Arial" w:cs="Arial"/>
          <w:color w:val="20124D"/>
          <w:sz w:val="26"/>
          <w:szCs w:val="26"/>
        </w:rPr>
        <w:t xml:space="preserve"> </w:t>
      </w:r>
    </w:p>
    <w:p w14:paraId="6F5E6145" w14:textId="77777777" w:rsidR="00AF76C0" w:rsidRPr="00BD644E" w:rsidRDefault="00C64846">
      <w:pPr>
        <w:spacing w:after="0"/>
        <w:rPr>
          <w:sz w:val="26"/>
          <w:szCs w:val="26"/>
        </w:rPr>
      </w:pPr>
      <w:r w:rsidRPr="00BD644E">
        <w:rPr>
          <w:noProof/>
          <w:sz w:val="26"/>
          <w:szCs w:val="26"/>
        </w:rPr>
        <w:drawing>
          <wp:anchor distT="0" distB="0" distL="114300" distR="114300" simplePos="0" relativeHeight="251658240" behindDoc="0" locked="0" layoutInCell="1" allowOverlap="0" wp14:anchorId="2E202BD9" wp14:editId="233EEC37">
            <wp:simplePos x="0" y="0"/>
            <wp:positionH relativeFrom="column">
              <wp:posOffset>5230178</wp:posOffset>
            </wp:positionH>
            <wp:positionV relativeFrom="paragraph">
              <wp:posOffset>83567</wp:posOffset>
            </wp:positionV>
            <wp:extent cx="1230630" cy="1071245"/>
            <wp:effectExtent l="0" t="0" r="0" b="0"/>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5"/>
                    <a:stretch>
                      <a:fillRect/>
                    </a:stretch>
                  </pic:blipFill>
                  <pic:spPr>
                    <a:xfrm>
                      <a:off x="0" y="0"/>
                      <a:ext cx="1230630" cy="1071245"/>
                    </a:xfrm>
                    <a:prstGeom prst="rect">
                      <a:avLst/>
                    </a:prstGeom>
                  </pic:spPr>
                </pic:pic>
              </a:graphicData>
            </a:graphic>
          </wp:anchor>
        </w:drawing>
      </w:r>
      <w:r w:rsidRPr="00BD644E">
        <w:rPr>
          <w:sz w:val="26"/>
          <w:szCs w:val="26"/>
        </w:rPr>
        <w:t xml:space="preserve"> </w:t>
      </w:r>
    </w:p>
    <w:p w14:paraId="39650B7F" w14:textId="77777777" w:rsidR="00C64846" w:rsidRPr="00BD644E" w:rsidRDefault="007A6D27" w:rsidP="00EE7094">
      <w:pPr>
        <w:spacing w:after="2" w:line="237" w:lineRule="auto"/>
        <w:ind w:right="1260"/>
        <w:rPr>
          <w:rFonts w:ascii="Arial" w:eastAsia="Arial" w:hAnsi="Arial" w:cs="Arial"/>
          <w:color w:val="20124D"/>
          <w:sz w:val="26"/>
          <w:szCs w:val="26"/>
        </w:rPr>
      </w:pPr>
      <w:r w:rsidRPr="00BD644E">
        <w:rPr>
          <w:rFonts w:ascii="Arial" w:eastAsia="Arial" w:hAnsi="Arial" w:cs="Arial"/>
          <w:color w:val="20124D"/>
          <w:sz w:val="26"/>
          <w:szCs w:val="26"/>
        </w:rPr>
        <w:t xml:space="preserve">We </w:t>
      </w:r>
      <w:r w:rsidR="00C64846" w:rsidRPr="00BD644E">
        <w:rPr>
          <w:rFonts w:ascii="Arial" w:eastAsia="Arial" w:hAnsi="Arial" w:cs="Arial"/>
          <w:color w:val="20124D"/>
          <w:sz w:val="26"/>
          <w:szCs w:val="26"/>
        </w:rPr>
        <w:t xml:space="preserve">are thrilled to </w:t>
      </w:r>
      <w:r w:rsidRPr="00BD644E">
        <w:rPr>
          <w:rFonts w:ascii="Arial" w:eastAsia="Arial" w:hAnsi="Arial" w:cs="Arial"/>
          <w:color w:val="20124D"/>
          <w:sz w:val="26"/>
          <w:szCs w:val="26"/>
        </w:rPr>
        <w:t>host the 43</w:t>
      </w:r>
      <w:r w:rsidRPr="00BD644E">
        <w:rPr>
          <w:rFonts w:ascii="Arial" w:eastAsia="Arial" w:hAnsi="Arial" w:cs="Arial"/>
          <w:color w:val="20124D"/>
          <w:sz w:val="26"/>
          <w:szCs w:val="26"/>
          <w:vertAlign w:val="superscript"/>
        </w:rPr>
        <w:t>rd</w:t>
      </w:r>
      <w:r w:rsidRPr="00BD644E">
        <w:rPr>
          <w:rFonts w:ascii="Arial" w:eastAsia="Arial" w:hAnsi="Arial" w:cs="Arial"/>
          <w:color w:val="20124D"/>
          <w:sz w:val="26"/>
          <w:szCs w:val="26"/>
        </w:rPr>
        <w:t xml:space="preserve"> </w:t>
      </w:r>
      <w:r w:rsidR="00C64846" w:rsidRPr="00BD644E">
        <w:rPr>
          <w:rFonts w:ascii="Arial" w:eastAsia="Arial" w:hAnsi="Arial" w:cs="Arial"/>
          <w:color w:val="20124D"/>
          <w:sz w:val="26"/>
          <w:szCs w:val="26"/>
        </w:rPr>
        <w:t>Beaverdale Holiday Boutique</w:t>
      </w:r>
      <w:r w:rsidRPr="00BD644E">
        <w:rPr>
          <w:rFonts w:ascii="Arial" w:eastAsia="Arial" w:hAnsi="Arial" w:cs="Arial"/>
          <w:color w:val="20124D"/>
          <w:sz w:val="26"/>
          <w:szCs w:val="26"/>
        </w:rPr>
        <w:t xml:space="preserve"> </w:t>
      </w:r>
      <w:r w:rsidR="00946762" w:rsidRPr="00BD644E">
        <w:rPr>
          <w:rFonts w:ascii="Arial" w:eastAsia="Arial" w:hAnsi="Arial" w:cs="Arial"/>
          <w:color w:val="20124D"/>
          <w:sz w:val="26"/>
          <w:szCs w:val="26"/>
        </w:rPr>
        <w:t>virtually from November 1</w:t>
      </w:r>
      <w:r w:rsidR="00946762" w:rsidRPr="00BD644E">
        <w:rPr>
          <w:rFonts w:ascii="Arial" w:eastAsia="Arial" w:hAnsi="Arial" w:cs="Arial"/>
          <w:color w:val="20124D"/>
          <w:sz w:val="26"/>
          <w:szCs w:val="26"/>
          <w:vertAlign w:val="superscript"/>
        </w:rPr>
        <w:t>st</w:t>
      </w:r>
      <w:r w:rsidR="00946762" w:rsidRPr="00BD644E">
        <w:rPr>
          <w:rFonts w:ascii="Arial" w:eastAsia="Arial" w:hAnsi="Arial" w:cs="Arial"/>
          <w:color w:val="20124D"/>
          <w:sz w:val="26"/>
          <w:szCs w:val="26"/>
        </w:rPr>
        <w:t xml:space="preserve"> thru November 11</w:t>
      </w:r>
      <w:r w:rsidR="00946762" w:rsidRPr="00BD644E">
        <w:rPr>
          <w:rFonts w:ascii="Arial" w:eastAsia="Arial" w:hAnsi="Arial" w:cs="Arial"/>
          <w:color w:val="20124D"/>
          <w:sz w:val="26"/>
          <w:szCs w:val="26"/>
          <w:vertAlign w:val="superscript"/>
        </w:rPr>
        <w:t>th</w:t>
      </w:r>
      <w:r w:rsidR="00946762" w:rsidRPr="00BD644E">
        <w:rPr>
          <w:rFonts w:ascii="Arial" w:eastAsia="Arial" w:hAnsi="Arial" w:cs="Arial"/>
          <w:color w:val="20124D"/>
          <w:sz w:val="26"/>
          <w:szCs w:val="26"/>
        </w:rPr>
        <w:t>, 2020</w:t>
      </w:r>
      <w:r w:rsidRPr="00BD644E">
        <w:rPr>
          <w:rFonts w:ascii="Arial" w:eastAsia="Arial" w:hAnsi="Arial" w:cs="Arial"/>
          <w:color w:val="20124D"/>
          <w:sz w:val="26"/>
          <w:szCs w:val="26"/>
        </w:rPr>
        <w:t xml:space="preserve">. Our partnership with outstanding vendors, like you, creates an atmosphere of excitement and anticipation </w:t>
      </w:r>
      <w:r w:rsidR="00C64846" w:rsidRPr="00BD644E">
        <w:rPr>
          <w:rFonts w:ascii="Arial" w:eastAsia="Arial" w:hAnsi="Arial" w:cs="Arial"/>
          <w:color w:val="20124D"/>
          <w:sz w:val="26"/>
          <w:szCs w:val="26"/>
        </w:rPr>
        <w:t xml:space="preserve">for the holidays </w:t>
      </w:r>
      <w:r w:rsidRPr="00BD644E">
        <w:rPr>
          <w:rFonts w:ascii="Arial" w:eastAsia="Arial" w:hAnsi="Arial" w:cs="Arial"/>
          <w:color w:val="20124D"/>
          <w:sz w:val="26"/>
          <w:szCs w:val="26"/>
        </w:rPr>
        <w:t xml:space="preserve">as our shoppers find new favorite handmade items, or purchase products that they return for year after year. </w:t>
      </w:r>
      <w:r w:rsidR="00946762" w:rsidRPr="00BD644E">
        <w:rPr>
          <w:rFonts w:ascii="Arial" w:eastAsia="Arial" w:hAnsi="Arial" w:cs="Arial"/>
          <w:color w:val="20124D"/>
          <w:sz w:val="26"/>
          <w:szCs w:val="26"/>
        </w:rPr>
        <w:t>We look forward to continuing our long-standing tradition of providing a unique shopping event</w:t>
      </w:r>
      <w:r w:rsidR="00C64846" w:rsidRPr="00BD644E">
        <w:rPr>
          <w:rFonts w:ascii="Arial" w:eastAsia="Arial" w:hAnsi="Arial" w:cs="Arial"/>
          <w:color w:val="20124D"/>
          <w:sz w:val="26"/>
          <w:szCs w:val="26"/>
        </w:rPr>
        <w:t xml:space="preserve"> that continues to build your customer base and provide that unique gift to our shoppers. </w:t>
      </w:r>
    </w:p>
    <w:p w14:paraId="10D81A87" w14:textId="77777777" w:rsidR="00C64846" w:rsidRPr="00BD644E" w:rsidRDefault="00C64846" w:rsidP="00EE7094">
      <w:pPr>
        <w:spacing w:after="2" w:line="237" w:lineRule="auto"/>
        <w:ind w:right="1260"/>
        <w:rPr>
          <w:rFonts w:ascii="Arial" w:eastAsia="Arial" w:hAnsi="Arial" w:cs="Arial"/>
          <w:color w:val="20124D"/>
          <w:sz w:val="26"/>
          <w:szCs w:val="26"/>
        </w:rPr>
      </w:pPr>
    </w:p>
    <w:p w14:paraId="67134E29" w14:textId="2A96EFBE" w:rsidR="00AF76C0" w:rsidRPr="00BD644E" w:rsidRDefault="00C64846" w:rsidP="00EE7094">
      <w:pPr>
        <w:spacing w:after="2" w:line="237" w:lineRule="auto"/>
        <w:ind w:right="1260"/>
        <w:rPr>
          <w:rFonts w:ascii="Arial" w:eastAsia="Arial" w:hAnsi="Arial" w:cs="Arial"/>
          <w:color w:val="20124D"/>
          <w:sz w:val="26"/>
          <w:szCs w:val="26"/>
        </w:rPr>
      </w:pPr>
      <w:r w:rsidRPr="00BD644E">
        <w:rPr>
          <w:rFonts w:ascii="Arial" w:eastAsia="Arial" w:hAnsi="Arial" w:cs="Arial"/>
          <w:color w:val="20124D"/>
          <w:sz w:val="26"/>
          <w:szCs w:val="26"/>
        </w:rPr>
        <w:t>Your registration fee of $110 includes a personal promotion of your products and event wide marketing using targeted digital media ads and Facebook boosts. Curbside pickup will be available for two days to lighten your shipping load and give your customers that sense of immediate purchase.</w:t>
      </w:r>
    </w:p>
    <w:p w14:paraId="724AAEC0" w14:textId="77777777" w:rsidR="00C64846" w:rsidRPr="00BD644E" w:rsidRDefault="00C64846" w:rsidP="00EE7094">
      <w:pPr>
        <w:spacing w:after="2" w:line="237" w:lineRule="auto"/>
        <w:ind w:right="1260"/>
        <w:rPr>
          <w:sz w:val="26"/>
          <w:szCs w:val="26"/>
        </w:rPr>
      </w:pPr>
    </w:p>
    <w:p w14:paraId="6AAA5B40" w14:textId="77777777" w:rsidR="00AF76C0" w:rsidRDefault="00C64846">
      <w:pPr>
        <w:spacing w:after="84"/>
        <w:ind w:left="1228"/>
      </w:pPr>
      <w:r>
        <w:rPr>
          <w:noProof/>
        </w:rPr>
        <w:drawing>
          <wp:anchor distT="0" distB="0" distL="114300" distR="114300" simplePos="0" relativeHeight="251659264" behindDoc="0" locked="0" layoutInCell="1" allowOverlap="0" wp14:anchorId="3FF8BF4A" wp14:editId="44CF5465">
            <wp:simplePos x="0" y="0"/>
            <wp:positionH relativeFrom="column">
              <wp:posOffset>-317</wp:posOffset>
            </wp:positionH>
            <wp:positionV relativeFrom="paragraph">
              <wp:posOffset>5334</wp:posOffset>
            </wp:positionV>
            <wp:extent cx="694525" cy="630555"/>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6"/>
                    <a:stretch>
                      <a:fillRect/>
                    </a:stretch>
                  </pic:blipFill>
                  <pic:spPr>
                    <a:xfrm>
                      <a:off x="0" y="0"/>
                      <a:ext cx="694525" cy="630555"/>
                    </a:xfrm>
                    <a:prstGeom prst="rect">
                      <a:avLst/>
                    </a:prstGeom>
                  </pic:spPr>
                </pic:pic>
              </a:graphicData>
            </a:graphic>
          </wp:anchor>
        </w:drawing>
      </w:r>
      <w:r>
        <w:rPr>
          <w:rFonts w:ascii="Arial" w:eastAsia="Arial" w:hAnsi="Arial" w:cs="Arial"/>
          <w:b/>
          <w:sz w:val="28"/>
        </w:rPr>
        <w:t xml:space="preserve"> </w:t>
      </w:r>
    </w:p>
    <w:p w14:paraId="247B96B8" w14:textId="77777777" w:rsidR="00AF76C0" w:rsidRDefault="00C64846">
      <w:pPr>
        <w:spacing w:after="13"/>
        <w:ind w:left="1228"/>
      </w:pPr>
      <w:r>
        <w:rPr>
          <w:rFonts w:ascii="Arial" w:eastAsia="Arial" w:hAnsi="Arial" w:cs="Arial"/>
          <w:b/>
          <w:sz w:val="28"/>
        </w:rPr>
        <w:t xml:space="preserve">Here are the details: </w:t>
      </w:r>
    </w:p>
    <w:p w14:paraId="3451DCF9" w14:textId="77777777" w:rsidR="00AF76C0" w:rsidRDefault="00C64846">
      <w:pPr>
        <w:spacing w:after="59"/>
        <w:ind w:left="1228"/>
      </w:pPr>
      <w:r>
        <w:rPr>
          <w:rFonts w:ascii="Arial" w:eastAsia="Arial" w:hAnsi="Arial" w:cs="Arial"/>
          <w:b/>
        </w:rPr>
        <w:t xml:space="preserve"> </w:t>
      </w:r>
    </w:p>
    <w:p w14:paraId="439704EA" w14:textId="77777777" w:rsidR="00AF76C0" w:rsidRPr="00792E01" w:rsidRDefault="00C64846">
      <w:pPr>
        <w:pStyle w:val="Heading1"/>
        <w:spacing w:after="2"/>
        <w:ind w:left="-5"/>
        <w:rPr>
          <w:sz w:val="26"/>
          <w:szCs w:val="26"/>
        </w:rPr>
      </w:pPr>
      <w:r w:rsidRPr="00792E01">
        <w:rPr>
          <w:sz w:val="26"/>
          <w:szCs w:val="26"/>
        </w:rPr>
        <w:t xml:space="preserve">Digital Store Front creation – Links and photos due by 10/10 </w:t>
      </w:r>
    </w:p>
    <w:p w14:paraId="13A4514A" w14:textId="61CB9216" w:rsidR="00AF76C0" w:rsidRPr="00792E01" w:rsidRDefault="00C64846">
      <w:pPr>
        <w:spacing w:after="2" w:line="237" w:lineRule="auto"/>
        <w:ind w:left="-5" w:hanging="10"/>
        <w:rPr>
          <w:sz w:val="26"/>
          <w:szCs w:val="26"/>
        </w:rPr>
      </w:pPr>
      <w:r w:rsidRPr="00792E01">
        <w:rPr>
          <w:rFonts w:ascii="Arial" w:eastAsia="Arial" w:hAnsi="Arial" w:cs="Arial"/>
          <w:color w:val="20124D"/>
          <w:sz w:val="26"/>
          <w:szCs w:val="26"/>
        </w:rPr>
        <w:t xml:space="preserve">We are planning to host the event on </w:t>
      </w:r>
      <w:r w:rsidR="00EE7094" w:rsidRPr="00792E01">
        <w:rPr>
          <w:rFonts w:ascii="Arial" w:eastAsia="Arial" w:hAnsi="Arial" w:cs="Arial"/>
          <w:color w:val="20124D"/>
          <w:sz w:val="26"/>
          <w:szCs w:val="26"/>
        </w:rPr>
        <w:t xml:space="preserve">the </w:t>
      </w:r>
      <w:hyperlink r:id="rId7" w:history="1">
        <w:r w:rsidR="00EE7094" w:rsidRPr="00667D29">
          <w:rPr>
            <w:rStyle w:val="Hyperlink"/>
            <w:rFonts w:ascii="Arial" w:eastAsia="Arial" w:hAnsi="Arial" w:cs="Arial"/>
            <w:sz w:val="26"/>
            <w:szCs w:val="26"/>
          </w:rPr>
          <w:t xml:space="preserve">Beaverdale Holiday Boutique </w:t>
        </w:r>
        <w:r w:rsidRPr="00667D29">
          <w:rPr>
            <w:rStyle w:val="Hyperlink"/>
            <w:rFonts w:ascii="Arial" w:eastAsia="Arial" w:hAnsi="Arial" w:cs="Arial"/>
            <w:sz w:val="26"/>
            <w:szCs w:val="26"/>
          </w:rPr>
          <w:t>Facebook</w:t>
        </w:r>
        <w:r w:rsidR="00EE7094" w:rsidRPr="00667D29">
          <w:rPr>
            <w:rStyle w:val="Hyperlink"/>
            <w:rFonts w:ascii="Arial" w:eastAsia="Arial" w:hAnsi="Arial" w:cs="Arial"/>
            <w:sz w:val="26"/>
            <w:szCs w:val="26"/>
          </w:rPr>
          <w:t xml:space="preserve"> page</w:t>
        </w:r>
      </w:hyperlink>
      <w:bookmarkStart w:id="0" w:name="_GoBack"/>
      <w:bookmarkEnd w:id="0"/>
      <w:r w:rsidRPr="00792E01">
        <w:rPr>
          <w:rFonts w:ascii="Arial" w:eastAsia="Arial" w:hAnsi="Arial" w:cs="Arial"/>
          <w:color w:val="20124D"/>
          <w:sz w:val="26"/>
          <w:szCs w:val="26"/>
        </w:rPr>
        <w:t xml:space="preserve">. </w:t>
      </w:r>
      <w:r w:rsidR="00675ADE" w:rsidRPr="00792E01">
        <w:rPr>
          <w:rFonts w:ascii="Arial" w:eastAsia="Arial" w:hAnsi="Arial" w:cs="Arial"/>
          <w:color w:val="20124D"/>
          <w:sz w:val="26"/>
          <w:szCs w:val="26"/>
        </w:rPr>
        <w:t>The Holy Trinity website will feature a link to our dedicated vendor website with</w:t>
      </w:r>
      <w:r w:rsidRPr="00792E01">
        <w:rPr>
          <w:rFonts w:ascii="Arial" w:eastAsia="Arial" w:hAnsi="Arial" w:cs="Arial"/>
          <w:color w:val="20124D"/>
          <w:sz w:val="26"/>
          <w:szCs w:val="26"/>
        </w:rPr>
        <w:t xml:space="preserve"> </w:t>
      </w:r>
      <w:r w:rsidR="00675ADE" w:rsidRPr="00792E01">
        <w:rPr>
          <w:rFonts w:ascii="Arial" w:eastAsia="Arial" w:hAnsi="Arial" w:cs="Arial"/>
          <w:color w:val="20124D"/>
          <w:sz w:val="26"/>
          <w:szCs w:val="26"/>
        </w:rPr>
        <w:t xml:space="preserve">the photos and product </w:t>
      </w:r>
      <w:r w:rsidRPr="00792E01">
        <w:rPr>
          <w:rFonts w:ascii="Arial" w:eastAsia="Arial" w:hAnsi="Arial" w:cs="Arial"/>
          <w:color w:val="20124D"/>
          <w:sz w:val="26"/>
          <w:szCs w:val="26"/>
        </w:rPr>
        <w:t xml:space="preserve">information that you include on your application. For vendors that do not have a website, we will be able to show a limited number of your best photos and connect members to you via your phone or email. We understand that some vendors don’t utilize technology but will have customers that want the products they purchase from you year after year.  </w:t>
      </w:r>
    </w:p>
    <w:p w14:paraId="21CF33EA" w14:textId="77777777" w:rsidR="00AF76C0" w:rsidRPr="00792E01" w:rsidRDefault="00C64846">
      <w:pPr>
        <w:spacing w:after="18"/>
        <w:rPr>
          <w:sz w:val="26"/>
          <w:szCs w:val="26"/>
        </w:rPr>
      </w:pPr>
      <w:r w:rsidRPr="00792E01">
        <w:rPr>
          <w:rFonts w:ascii="Arial" w:eastAsia="Arial" w:hAnsi="Arial" w:cs="Arial"/>
          <w:color w:val="20124D"/>
          <w:sz w:val="26"/>
          <w:szCs w:val="26"/>
        </w:rPr>
        <w:t xml:space="preserve"> </w:t>
      </w:r>
    </w:p>
    <w:p w14:paraId="25075C0B" w14:textId="77777777" w:rsidR="00AF76C0" w:rsidRPr="00792E01" w:rsidRDefault="00C64846">
      <w:pPr>
        <w:pStyle w:val="Heading1"/>
        <w:spacing w:after="2"/>
        <w:ind w:left="-5"/>
        <w:rPr>
          <w:sz w:val="26"/>
          <w:szCs w:val="26"/>
        </w:rPr>
      </w:pPr>
      <w:r w:rsidRPr="00792E01">
        <w:rPr>
          <w:sz w:val="26"/>
          <w:szCs w:val="26"/>
        </w:rPr>
        <w:t xml:space="preserve">Virtual Store Opens to Public – 11/1 thru 11/11  </w:t>
      </w:r>
    </w:p>
    <w:p w14:paraId="6B5D8617" w14:textId="6B62CBF1" w:rsidR="00FE7730" w:rsidRPr="00792E01" w:rsidRDefault="00C64846" w:rsidP="00FE7730">
      <w:pPr>
        <w:spacing w:after="2" w:line="237" w:lineRule="auto"/>
        <w:ind w:left="-5" w:hanging="10"/>
        <w:rPr>
          <w:rFonts w:ascii="Arial" w:eastAsia="Arial" w:hAnsi="Arial" w:cs="Arial"/>
          <w:sz w:val="26"/>
          <w:szCs w:val="26"/>
        </w:rPr>
      </w:pPr>
      <w:r w:rsidRPr="00792E01">
        <w:rPr>
          <w:rFonts w:ascii="Arial" w:eastAsia="Arial" w:hAnsi="Arial" w:cs="Arial"/>
          <w:color w:val="20124D"/>
          <w:sz w:val="26"/>
          <w:szCs w:val="26"/>
        </w:rPr>
        <w:t xml:space="preserve">The Beaverdale Holiday Boutique online store will open on 11/1 for all of our Facebook friends to begin shopping. Throughout these 11 days, we will showcase each vendor, promoting the best of your wares through the pictures and information that you sent us when you applied. </w:t>
      </w:r>
    </w:p>
    <w:p w14:paraId="3B96C712" w14:textId="7DEE0E1F" w:rsidR="00AF76C0" w:rsidRPr="00792E01" w:rsidRDefault="00AF76C0">
      <w:pPr>
        <w:spacing w:after="18"/>
        <w:rPr>
          <w:sz w:val="26"/>
          <w:szCs w:val="26"/>
        </w:rPr>
      </w:pPr>
    </w:p>
    <w:p w14:paraId="7B25D1C2" w14:textId="3D889D61" w:rsidR="00EE7094" w:rsidRPr="00792E01" w:rsidRDefault="00C64846">
      <w:pPr>
        <w:pStyle w:val="Heading1"/>
        <w:spacing w:after="2"/>
        <w:ind w:left="-5"/>
        <w:rPr>
          <w:sz w:val="26"/>
          <w:szCs w:val="26"/>
        </w:rPr>
      </w:pPr>
      <w:r w:rsidRPr="00792E01">
        <w:rPr>
          <w:sz w:val="26"/>
          <w:szCs w:val="26"/>
        </w:rPr>
        <w:t>Vendor Delivery to Holy Trinity for Onsite Customer Pick Up</w:t>
      </w:r>
      <w:r w:rsidR="00EE7094" w:rsidRPr="00792E01">
        <w:rPr>
          <w:sz w:val="26"/>
          <w:szCs w:val="26"/>
        </w:rPr>
        <w:t>-</w:t>
      </w:r>
    </w:p>
    <w:p w14:paraId="225FD1D6" w14:textId="225BF9BD" w:rsidR="00AF76C0" w:rsidRPr="00792E01" w:rsidRDefault="00C64846">
      <w:pPr>
        <w:pStyle w:val="Heading1"/>
        <w:spacing w:after="2"/>
        <w:ind w:left="-5"/>
        <w:rPr>
          <w:sz w:val="26"/>
          <w:szCs w:val="26"/>
        </w:rPr>
      </w:pPr>
      <w:r w:rsidRPr="00792E01">
        <w:rPr>
          <w:sz w:val="26"/>
          <w:szCs w:val="26"/>
        </w:rPr>
        <w:t xml:space="preserve">11/12 from 5pm-9pm </w:t>
      </w:r>
      <w:r w:rsidR="00EE7094" w:rsidRPr="00792E01">
        <w:rPr>
          <w:sz w:val="26"/>
          <w:szCs w:val="26"/>
        </w:rPr>
        <w:t xml:space="preserve">&amp; </w:t>
      </w:r>
      <w:r w:rsidRPr="00792E01">
        <w:rPr>
          <w:sz w:val="26"/>
          <w:szCs w:val="26"/>
        </w:rPr>
        <w:t xml:space="preserve">11/13 from 9am-3pm </w:t>
      </w:r>
    </w:p>
    <w:p w14:paraId="5101BF7B" w14:textId="77777777" w:rsidR="00AF76C0" w:rsidRPr="00792E01" w:rsidRDefault="00C64846">
      <w:pPr>
        <w:spacing w:after="15" w:line="239" w:lineRule="auto"/>
        <w:ind w:left="-5" w:right="-10" w:hanging="10"/>
        <w:jc w:val="both"/>
        <w:rPr>
          <w:sz w:val="26"/>
          <w:szCs w:val="26"/>
        </w:rPr>
      </w:pPr>
      <w:r w:rsidRPr="00792E01">
        <w:rPr>
          <w:rFonts w:ascii="Arial" w:eastAsia="Arial" w:hAnsi="Arial" w:cs="Arial"/>
          <w:color w:val="20124D"/>
          <w:sz w:val="26"/>
          <w:szCs w:val="26"/>
        </w:rPr>
        <w:t xml:space="preserve">The online store will close on 11/11 which will allow you, the vendor, to pull together your sales items on 11/12.  For customers that want the convenience of picking up their items at Holy Trinity, you can deliver these items to Holy Trinity on Thursday the 12th, from 5pm-9pm and on Friday the 13th from 9-3pm. We will share a </w:t>
      </w:r>
      <w:r w:rsidRPr="00792E01">
        <w:rPr>
          <w:rFonts w:ascii="Arial" w:eastAsia="Arial" w:hAnsi="Arial" w:cs="Arial"/>
          <w:color w:val="20124D"/>
          <w:sz w:val="26"/>
          <w:szCs w:val="26"/>
        </w:rPr>
        <w:lastRenderedPageBreak/>
        <w:t>calendar that includes times to sign up to drop off your items. Vendors will be responsible to ensure the order is correct and work directly with the customer if any problems arise.</w:t>
      </w:r>
      <w:r w:rsidRPr="00792E01">
        <w:rPr>
          <w:sz w:val="26"/>
          <w:szCs w:val="26"/>
        </w:rPr>
        <w:t xml:space="preserve"> </w:t>
      </w:r>
    </w:p>
    <w:p w14:paraId="4B1BA920" w14:textId="77777777" w:rsidR="00AF76C0" w:rsidRPr="00792E01" w:rsidRDefault="00C64846">
      <w:pPr>
        <w:spacing w:after="7"/>
        <w:rPr>
          <w:sz w:val="26"/>
          <w:szCs w:val="26"/>
        </w:rPr>
      </w:pPr>
      <w:r w:rsidRPr="00792E01">
        <w:rPr>
          <w:rFonts w:ascii="Arial" w:eastAsia="Arial" w:hAnsi="Arial" w:cs="Arial"/>
          <w:sz w:val="26"/>
          <w:szCs w:val="26"/>
        </w:rPr>
        <w:t xml:space="preserve"> </w:t>
      </w:r>
      <w:r w:rsidRPr="00792E01">
        <w:rPr>
          <w:sz w:val="26"/>
          <w:szCs w:val="26"/>
        </w:rPr>
        <w:t xml:space="preserve"> </w:t>
      </w:r>
    </w:p>
    <w:p w14:paraId="2F1F27F3" w14:textId="77777777" w:rsidR="00EE7094" w:rsidRPr="00792E01" w:rsidRDefault="00C64846">
      <w:pPr>
        <w:pStyle w:val="Heading1"/>
        <w:ind w:left="-5"/>
        <w:rPr>
          <w:sz w:val="26"/>
          <w:szCs w:val="26"/>
        </w:rPr>
      </w:pPr>
      <w:r w:rsidRPr="00792E01">
        <w:rPr>
          <w:sz w:val="26"/>
          <w:szCs w:val="26"/>
        </w:rPr>
        <w:t>Customer Pick Up</w:t>
      </w:r>
      <w:r w:rsidR="00EE7094" w:rsidRPr="00792E01">
        <w:rPr>
          <w:sz w:val="26"/>
          <w:szCs w:val="26"/>
        </w:rPr>
        <w:t>-</w:t>
      </w:r>
      <w:r w:rsidRPr="00792E01">
        <w:rPr>
          <w:sz w:val="26"/>
          <w:szCs w:val="26"/>
        </w:rPr>
        <w:t xml:space="preserve">  </w:t>
      </w:r>
    </w:p>
    <w:p w14:paraId="7F34097D" w14:textId="627B18A6" w:rsidR="00AF76C0" w:rsidRPr="00792E01" w:rsidRDefault="00C64846">
      <w:pPr>
        <w:pStyle w:val="Heading1"/>
        <w:ind w:left="-5"/>
        <w:rPr>
          <w:sz w:val="26"/>
          <w:szCs w:val="26"/>
        </w:rPr>
      </w:pPr>
      <w:r w:rsidRPr="00792E01">
        <w:rPr>
          <w:sz w:val="26"/>
          <w:szCs w:val="26"/>
        </w:rPr>
        <w:t xml:space="preserve">11/13 from 4pm-8pm </w:t>
      </w:r>
      <w:r w:rsidR="00EE7094" w:rsidRPr="00792E01">
        <w:rPr>
          <w:sz w:val="26"/>
          <w:szCs w:val="26"/>
        </w:rPr>
        <w:t xml:space="preserve">&amp; </w:t>
      </w:r>
      <w:r w:rsidRPr="00792E01">
        <w:rPr>
          <w:sz w:val="26"/>
          <w:szCs w:val="26"/>
        </w:rPr>
        <w:t xml:space="preserve">11/14 from 8am – 2pm </w:t>
      </w:r>
    </w:p>
    <w:p w14:paraId="0A5CEA96" w14:textId="77777777" w:rsidR="00AF76C0" w:rsidRPr="00792E01" w:rsidRDefault="00C64846">
      <w:pPr>
        <w:spacing w:after="15" w:line="239" w:lineRule="auto"/>
        <w:ind w:left="-5" w:right="-10" w:hanging="10"/>
        <w:jc w:val="both"/>
        <w:rPr>
          <w:sz w:val="26"/>
          <w:szCs w:val="26"/>
        </w:rPr>
      </w:pPr>
      <w:r w:rsidRPr="00792E01">
        <w:rPr>
          <w:rFonts w:ascii="Arial" w:eastAsia="Arial" w:hAnsi="Arial" w:cs="Arial"/>
          <w:color w:val="20124D"/>
          <w:sz w:val="26"/>
          <w:szCs w:val="26"/>
        </w:rPr>
        <w:t xml:space="preserve">Customers will begin picking up their purchases on Friday, 11/13 from 4pm to 8pm and again on Saturday, 11/14 from 8am to 2pm.  You may ship packages to your customers rather than utilize our onsite pickup if you and the customer prefer. </w:t>
      </w:r>
    </w:p>
    <w:p w14:paraId="0396352A" w14:textId="2F9DC623" w:rsidR="00AF76C0" w:rsidRDefault="00C64846" w:rsidP="00EE7094">
      <w:pPr>
        <w:spacing w:after="0"/>
      </w:pPr>
      <w:r>
        <w:rPr>
          <w:sz w:val="24"/>
        </w:rPr>
        <w:t xml:space="preserve"> </w:t>
      </w:r>
      <w:r>
        <w:t xml:space="preserve"> </w:t>
      </w:r>
    </w:p>
    <w:p w14:paraId="351CD6BA" w14:textId="77777777" w:rsidR="00A02A37" w:rsidRPr="00A02A37" w:rsidRDefault="00A02A37" w:rsidP="00A02A37">
      <w:pPr>
        <w:shd w:val="clear" w:color="auto" w:fill="FFFFFF"/>
        <w:spacing w:after="0" w:line="227" w:lineRule="atLeast"/>
        <w:jc w:val="both"/>
        <w:rPr>
          <w:rFonts w:eastAsia="Times New Roman" w:cs="Times New Roman"/>
        </w:rPr>
      </w:pPr>
      <w:r w:rsidRPr="00A02A37">
        <w:rPr>
          <w:rFonts w:ascii="Arial" w:eastAsia="Times New Roman" w:hAnsi="Arial" w:cs="Arial"/>
          <w:color w:val="20124D"/>
          <w:sz w:val="26"/>
          <w:szCs w:val="26"/>
        </w:rPr>
        <w:t>Our Facebook page already reaches over 2200 people. In order to maximize our virtual event, and ensure that your products are seen, we will purchase promotional plans on Facebook, use targeted digital media ads, optimize Holy Trinity media resources, and ask our 'friends' to share the event.</w:t>
      </w:r>
    </w:p>
    <w:p w14:paraId="2E66668D" w14:textId="77777777" w:rsidR="00A02A37" w:rsidRPr="00A02A37" w:rsidRDefault="00A02A37" w:rsidP="00A02A37">
      <w:pPr>
        <w:shd w:val="clear" w:color="auto" w:fill="FFFFFF"/>
        <w:spacing w:after="0" w:line="227" w:lineRule="atLeast"/>
        <w:jc w:val="both"/>
        <w:rPr>
          <w:rFonts w:eastAsia="Times New Roman" w:cs="Times New Roman"/>
        </w:rPr>
      </w:pPr>
      <w:r w:rsidRPr="00A02A37">
        <w:rPr>
          <w:rFonts w:ascii="Arial" w:eastAsia="Times New Roman" w:hAnsi="Arial" w:cs="Arial"/>
          <w:color w:val="20124D"/>
          <w:sz w:val="26"/>
          <w:szCs w:val="26"/>
        </w:rPr>
        <w:t> </w:t>
      </w:r>
    </w:p>
    <w:p w14:paraId="297905EB" w14:textId="77777777" w:rsidR="00A02A37" w:rsidRPr="00A02A37" w:rsidRDefault="00A02A37" w:rsidP="00A02A37">
      <w:pPr>
        <w:shd w:val="clear" w:color="auto" w:fill="FFFFFF"/>
        <w:spacing w:after="0" w:line="227" w:lineRule="atLeast"/>
        <w:jc w:val="both"/>
        <w:rPr>
          <w:rFonts w:eastAsia="Times New Roman" w:cs="Times New Roman"/>
        </w:rPr>
      </w:pPr>
      <w:r w:rsidRPr="00A02A37">
        <w:rPr>
          <w:rFonts w:ascii="Arial" w:eastAsia="Times New Roman" w:hAnsi="Arial" w:cs="Arial"/>
          <w:color w:val="20124D"/>
          <w:sz w:val="26"/>
          <w:szCs w:val="26"/>
        </w:rPr>
        <w:t>As always, we are including fun ideas to specialize our event and widen our audience. This year we will offer select bakery items from  Mrs. Kringle’s Bakery. Santa’s Sleigh Café will feature the Knights of Columbus’ chili. Santa will be accepting wish lists during an outdoor stopover at our school. Families can also sign up for a private, virtual visit with him on Zoom. Pre-orders and online payment will be available through our dedicated Beaverdale Holiday Boutique website.</w:t>
      </w:r>
    </w:p>
    <w:p w14:paraId="0235F399" w14:textId="77777777" w:rsidR="00AF76C0" w:rsidRPr="00BD644E" w:rsidRDefault="00C64846">
      <w:pPr>
        <w:spacing w:after="0"/>
        <w:rPr>
          <w:sz w:val="26"/>
          <w:szCs w:val="26"/>
        </w:rPr>
      </w:pPr>
      <w:r w:rsidRPr="00BD644E">
        <w:rPr>
          <w:rFonts w:ascii="Arial" w:eastAsia="Arial" w:hAnsi="Arial" w:cs="Arial"/>
          <w:color w:val="20124D"/>
          <w:sz w:val="26"/>
          <w:szCs w:val="26"/>
        </w:rPr>
        <w:t xml:space="preserve"> </w:t>
      </w:r>
      <w:r w:rsidRPr="00BD644E">
        <w:rPr>
          <w:sz w:val="26"/>
          <w:szCs w:val="26"/>
        </w:rPr>
        <w:t xml:space="preserve"> </w:t>
      </w:r>
    </w:p>
    <w:p w14:paraId="6ACED33A" w14:textId="77777777" w:rsidR="00AF76C0" w:rsidRPr="00BD644E" w:rsidRDefault="00C64846">
      <w:pPr>
        <w:spacing w:after="3" w:line="248" w:lineRule="auto"/>
        <w:ind w:left="-5" w:hanging="10"/>
        <w:jc w:val="both"/>
        <w:rPr>
          <w:sz w:val="26"/>
          <w:szCs w:val="26"/>
        </w:rPr>
      </w:pPr>
      <w:r w:rsidRPr="00BD644E">
        <w:rPr>
          <w:rFonts w:ascii="Arial" w:eastAsia="Arial" w:hAnsi="Arial" w:cs="Arial"/>
          <w:color w:val="20124D"/>
          <w:sz w:val="26"/>
          <w:szCs w:val="26"/>
        </w:rPr>
        <w:t xml:space="preserve">The application fee  will remain the same. This partnership will allow our customers to continue to make their favorite purchases for the holidays, with you, their favorite vendors, and allow our school to continue to fundraise through Des Moines' favorite holiday shopping experience, the Beaverdale Holiday Boutique! We are already looking ahead to 2021. Maintaining continuity will ensure that next year’s live show will be better than ever. </w:t>
      </w:r>
      <w:r w:rsidRPr="00BD644E">
        <w:rPr>
          <w:sz w:val="26"/>
          <w:szCs w:val="26"/>
        </w:rPr>
        <w:t xml:space="preserve"> </w:t>
      </w:r>
    </w:p>
    <w:p w14:paraId="7876BBB0" w14:textId="77777777" w:rsidR="00AF76C0" w:rsidRPr="00BD644E" w:rsidRDefault="00C64846">
      <w:pPr>
        <w:spacing w:after="0"/>
        <w:rPr>
          <w:sz w:val="26"/>
          <w:szCs w:val="26"/>
        </w:rPr>
      </w:pPr>
      <w:r w:rsidRPr="00BD644E">
        <w:rPr>
          <w:rFonts w:ascii="Arial" w:eastAsia="Arial" w:hAnsi="Arial" w:cs="Arial"/>
          <w:sz w:val="26"/>
          <w:szCs w:val="26"/>
        </w:rPr>
        <w:t xml:space="preserve"> </w:t>
      </w:r>
      <w:r w:rsidRPr="00BD644E">
        <w:rPr>
          <w:sz w:val="26"/>
          <w:szCs w:val="26"/>
        </w:rPr>
        <w:t xml:space="preserve"> </w:t>
      </w:r>
    </w:p>
    <w:p w14:paraId="7E0B51AF" w14:textId="77777777" w:rsidR="00AF76C0" w:rsidRPr="00BD644E" w:rsidRDefault="00C64846">
      <w:pPr>
        <w:spacing w:after="3" w:line="248" w:lineRule="auto"/>
        <w:ind w:left="-5" w:hanging="10"/>
        <w:jc w:val="both"/>
        <w:rPr>
          <w:sz w:val="26"/>
          <w:szCs w:val="26"/>
        </w:rPr>
      </w:pPr>
      <w:r w:rsidRPr="00BD644E">
        <w:rPr>
          <w:rFonts w:ascii="Arial" w:eastAsia="Arial" w:hAnsi="Arial" w:cs="Arial"/>
          <w:color w:val="20124D"/>
          <w:sz w:val="26"/>
          <w:szCs w:val="26"/>
        </w:rPr>
        <w:t>This is the 43rd year for the Beaverdale Holiday Boutique! Our valued customers continue to come back year after year to find YOU! We are so grateful we can offer this opportunity to keep you connected in 2020.</w:t>
      </w:r>
      <w:r w:rsidRPr="00BD644E">
        <w:rPr>
          <w:sz w:val="26"/>
          <w:szCs w:val="26"/>
        </w:rPr>
        <w:t xml:space="preserve"> </w:t>
      </w:r>
    </w:p>
    <w:p w14:paraId="0B5C345F" w14:textId="16260BF0" w:rsidR="00AF76C0" w:rsidRPr="00BD644E" w:rsidRDefault="00C64846" w:rsidP="00792E01">
      <w:pPr>
        <w:spacing w:after="0"/>
        <w:rPr>
          <w:sz w:val="26"/>
          <w:szCs w:val="26"/>
        </w:rPr>
      </w:pPr>
      <w:r w:rsidRPr="00BD644E">
        <w:rPr>
          <w:rFonts w:ascii="Arial" w:eastAsia="Arial" w:hAnsi="Arial" w:cs="Arial"/>
          <w:sz w:val="26"/>
          <w:szCs w:val="26"/>
        </w:rPr>
        <w:t xml:space="preserve"> </w:t>
      </w:r>
      <w:r w:rsidRPr="00BD644E">
        <w:rPr>
          <w:sz w:val="26"/>
          <w:szCs w:val="26"/>
        </w:rPr>
        <w:t xml:space="preserve"> </w:t>
      </w:r>
      <w:r w:rsidRPr="00BD644E">
        <w:rPr>
          <w:noProof/>
          <w:sz w:val="26"/>
          <w:szCs w:val="26"/>
        </w:rPr>
        <w:drawing>
          <wp:anchor distT="0" distB="0" distL="114300" distR="114300" simplePos="0" relativeHeight="251660288" behindDoc="0" locked="0" layoutInCell="1" allowOverlap="0" wp14:anchorId="60E590B7" wp14:editId="61ED9724">
            <wp:simplePos x="0" y="0"/>
            <wp:positionH relativeFrom="column">
              <wp:posOffset>3912553</wp:posOffset>
            </wp:positionH>
            <wp:positionV relativeFrom="paragraph">
              <wp:posOffset>95377</wp:posOffset>
            </wp:positionV>
            <wp:extent cx="1510030" cy="1371600"/>
            <wp:effectExtent l="0" t="0" r="0" b="0"/>
            <wp:wrapSquare wrapText="bothSides"/>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1510030" cy="1371600"/>
                    </a:xfrm>
                    <a:prstGeom prst="rect">
                      <a:avLst/>
                    </a:prstGeom>
                  </pic:spPr>
                </pic:pic>
              </a:graphicData>
            </a:graphic>
          </wp:anchor>
        </w:drawing>
      </w:r>
      <w:r w:rsidRPr="00BD644E">
        <w:rPr>
          <w:rFonts w:ascii="Arial" w:eastAsia="Arial" w:hAnsi="Arial" w:cs="Arial"/>
          <w:color w:val="20124D"/>
          <w:sz w:val="26"/>
          <w:szCs w:val="26"/>
        </w:rPr>
        <w:t xml:space="preserve"> </w:t>
      </w:r>
    </w:p>
    <w:p w14:paraId="6B51D7F5" w14:textId="77777777" w:rsidR="00AF76C0" w:rsidRPr="00BD644E" w:rsidRDefault="00C64846">
      <w:pPr>
        <w:spacing w:after="3" w:line="248" w:lineRule="auto"/>
        <w:ind w:left="-5" w:right="826" w:hanging="10"/>
        <w:jc w:val="both"/>
        <w:rPr>
          <w:sz w:val="26"/>
          <w:szCs w:val="26"/>
        </w:rPr>
      </w:pPr>
      <w:r w:rsidRPr="00BD644E">
        <w:rPr>
          <w:rFonts w:ascii="Arial" w:eastAsia="Arial" w:hAnsi="Arial" w:cs="Arial"/>
          <w:color w:val="20124D"/>
          <w:sz w:val="26"/>
          <w:szCs w:val="26"/>
        </w:rPr>
        <w:t xml:space="preserve">Katy Polich </w:t>
      </w:r>
      <w:r w:rsidRPr="00BD644E">
        <w:rPr>
          <w:sz w:val="26"/>
          <w:szCs w:val="26"/>
        </w:rPr>
        <w:t xml:space="preserve"> </w:t>
      </w:r>
    </w:p>
    <w:p w14:paraId="64CB67E4" w14:textId="77777777" w:rsidR="00792E01" w:rsidRPr="00BD644E" w:rsidRDefault="00C64846">
      <w:pPr>
        <w:spacing w:after="3" w:line="248" w:lineRule="auto"/>
        <w:ind w:left="-5" w:right="826" w:hanging="10"/>
        <w:jc w:val="both"/>
        <w:rPr>
          <w:sz w:val="26"/>
          <w:szCs w:val="26"/>
        </w:rPr>
      </w:pPr>
      <w:r w:rsidRPr="00BD644E">
        <w:rPr>
          <w:rFonts w:ascii="Arial" w:eastAsia="Arial" w:hAnsi="Arial" w:cs="Arial"/>
          <w:color w:val="20124D"/>
          <w:sz w:val="26"/>
          <w:szCs w:val="26"/>
        </w:rPr>
        <w:t>Beaverdale Holiday Boutique Committee</w:t>
      </w:r>
      <w:r w:rsidRPr="00BD644E">
        <w:rPr>
          <w:sz w:val="26"/>
          <w:szCs w:val="26"/>
        </w:rPr>
        <w:t xml:space="preserve"> </w:t>
      </w:r>
    </w:p>
    <w:p w14:paraId="3DD6BBBA" w14:textId="4CA4AE9C" w:rsidR="00AF76C0" w:rsidRPr="00BD644E" w:rsidRDefault="00C64846">
      <w:pPr>
        <w:spacing w:after="3" w:line="248" w:lineRule="auto"/>
        <w:ind w:left="-5" w:right="826" w:hanging="10"/>
        <w:jc w:val="both"/>
        <w:rPr>
          <w:sz w:val="26"/>
          <w:szCs w:val="26"/>
        </w:rPr>
      </w:pPr>
      <w:r w:rsidRPr="00BD644E">
        <w:rPr>
          <w:rFonts w:ascii="Arial" w:eastAsia="Arial" w:hAnsi="Arial" w:cs="Arial"/>
          <w:color w:val="20124D"/>
          <w:sz w:val="26"/>
          <w:szCs w:val="26"/>
        </w:rPr>
        <w:t xml:space="preserve">515-770-9515 </w:t>
      </w:r>
    </w:p>
    <w:p w14:paraId="71ECB3CC" w14:textId="77777777" w:rsidR="00AF76C0" w:rsidRDefault="00C64846">
      <w:pPr>
        <w:spacing w:after="0"/>
        <w:ind w:right="826"/>
      </w:pPr>
      <w:r>
        <w:rPr>
          <w:sz w:val="28"/>
        </w:rPr>
        <w:t xml:space="preserve"> </w:t>
      </w:r>
    </w:p>
    <w:p w14:paraId="20BA8229" w14:textId="58F8A794" w:rsidR="00AF76C0" w:rsidRDefault="00C64846">
      <w:pPr>
        <w:spacing w:after="0"/>
        <w:ind w:right="826"/>
      </w:pPr>
      <w:r>
        <w:t xml:space="preserve"> </w:t>
      </w:r>
    </w:p>
    <w:p w14:paraId="5641CD6E" w14:textId="3572C7AF" w:rsidR="00D16353" w:rsidRDefault="00D16353">
      <w:pPr>
        <w:spacing w:after="0"/>
        <w:ind w:right="826"/>
      </w:pPr>
    </w:p>
    <w:p w14:paraId="0F634C6F" w14:textId="6F77F937" w:rsidR="00D16353" w:rsidRDefault="00D16353">
      <w:pPr>
        <w:spacing w:after="0"/>
        <w:ind w:right="826"/>
      </w:pPr>
    </w:p>
    <w:p w14:paraId="0E278BBC" w14:textId="1E285BED" w:rsidR="00D16353" w:rsidRDefault="00D16353">
      <w:pPr>
        <w:spacing w:after="0"/>
        <w:ind w:right="826"/>
      </w:pPr>
    </w:p>
    <w:p w14:paraId="4E66DDB9" w14:textId="77777777" w:rsidR="00D16353" w:rsidRPr="00D16353" w:rsidRDefault="00D16353" w:rsidP="00D16353">
      <w:pPr>
        <w:spacing w:after="173"/>
        <w:rPr>
          <w:rFonts w:ascii="Arial" w:eastAsia="Arial" w:hAnsi="Arial" w:cs="Arial"/>
          <w:sz w:val="28"/>
        </w:rPr>
      </w:pPr>
      <w:r w:rsidRPr="00D16353">
        <w:rPr>
          <w:rFonts w:ascii="Arial" w:eastAsia="Arial" w:hAnsi="Arial" w:cs="Arial"/>
          <w:sz w:val="40"/>
          <w:u w:val="single" w:color="000000"/>
        </w:rPr>
        <w:lastRenderedPageBreak/>
        <w:t>2020 Virtual Beaverdale Holiday Boutique Policies</w:t>
      </w:r>
      <w:r w:rsidRPr="00D16353">
        <w:rPr>
          <w:rFonts w:ascii="Arial" w:eastAsia="Arial" w:hAnsi="Arial" w:cs="Arial"/>
          <w:sz w:val="40"/>
        </w:rPr>
        <w:t xml:space="preserve"> </w:t>
      </w:r>
    </w:p>
    <w:p w14:paraId="5B54D60D" w14:textId="77777777" w:rsidR="00D16353" w:rsidRPr="00D16353" w:rsidRDefault="00D16353" w:rsidP="00D16353">
      <w:pPr>
        <w:numPr>
          <w:ilvl w:val="0"/>
          <w:numId w:val="2"/>
        </w:numPr>
        <w:spacing w:after="5" w:line="304" w:lineRule="auto"/>
        <w:ind w:right="-8"/>
        <w:contextualSpacing/>
        <w:jc w:val="both"/>
        <w:rPr>
          <w:rFonts w:ascii="Arial" w:eastAsia="Arial" w:hAnsi="Arial" w:cs="Arial"/>
          <w:sz w:val="28"/>
        </w:rPr>
      </w:pPr>
      <w:r w:rsidRPr="00D16353">
        <w:rPr>
          <w:rFonts w:ascii="Arial" w:eastAsia="Arial" w:hAnsi="Arial" w:cs="Arial"/>
          <w:sz w:val="28"/>
        </w:rPr>
        <w:t xml:space="preserve">The Beaverdale Holiday Boutique will host an online event from 11/1 thru 11/11, 2020. Shoppers will purchase your goods throughout this entire timeframe. </w:t>
      </w:r>
    </w:p>
    <w:p w14:paraId="60A49460" w14:textId="77777777" w:rsidR="00D16353" w:rsidRPr="00D16353" w:rsidRDefault="00D16353" w:rsidP="00D16353">
      <w:pPr>
        <w:numPr>
          <w:ilvl w:val="0"/>
          <w:numId w:val="2"/>
        </w:numPr>
        <w:spacing w:after="5" w:line="304" w:lineRule="auto"/>
        <w:ind w:right="-8"/>
        <w:contextualSpacing/>
        <w:jc w:val="both"/>
        <w:rPr>
          <w:rFonts w:ascii="Arial" w:eastAsia="Arial" w:hAnsi="Arial" w:cs="Arial"/>
          <w:sz w:val="28"/>
        </w:rPr>
      </w:pPr>
      <w:r w:rsidRPr="00D16353">
        <w:rPr>
          <w:rFonts w:ascii="Arial" w:eastAsia="Arial" w:hAnsi="Arial" w:cs="Arial"/>
          <w:sz w:val="28"/>
        </w:rPr>
        <w:t xml:space="preserve">Vendor delivery to Holy Trinity will be 11/12 from 5-9pm and 11/13 from 9am-3pm. </w:t>
      </w:r>
    </w:p>
    <w:p w14:paraId="24DD170B" w14:textId="77777777" w:rsidR="00D16353" w:rsidRPr="00D16353" w:rsidRDefault="00D16353" w:rsidP="00D16353">
      <w:pPr>
        <w:numPr>
          <w:ilvl w:val="0"/>
          <w:numId w:val="2"/>
        </w:numPr>
        <w:spacing w:after="5" w:line="304" w:lineRule="auto"/>
        <w:ind w:right="-8"/>
        <w:contextualSpacing/>
        <w:jc w:val="both"/>
        <w:rPr>
          <w:rFonts w:ascii="Arial" w:eastAsia="Arial" w:hAnsi="Arial" w:cs="Arial"/>
          <w:sz w:val="28"/>
        </w:rPr>
      </w:pPr>
      <w:r w:rsidRPr="00D16353">
        <w:rPr>
          <w:rFonts w:ascii="Arial" w:eastAsia="Arial" w:hAnsi="Arial" w:cs="Arial"/>
          <w:sz w:val="28"/>
        </w:rPr>
        <w:t xml:space="preserve">Customer pick up at Holy Trinity will be 11/13 from 4-8pm and 11/14 from 8am-2pm </w:t>
      </w:r>
    </w:p>
    <w:p w14:paraId="50C9D79D" w14:textId="77777777" w:rsidR="00D16353" w:rsidRPr="00D16353" w:rsidRDefault="00D16353" w:rsidP="00D16353">
      <w:pPr>
        <w:spacing w:after="97"/>
        <w:ind w:left="495"/>
        <w:rPr>
          <w:rFonts w:ascii="Arial" w:eastAsia="Arial" w:hAnsi="Arial" w:cs="Arial"/>
          <w:sz w:val="28"/>
        </w:rPr>
      </w:pPr>
      <w:r w:rsidRPr="00D16353">
        <w:rPr>
          <w:rFonts w:ascii="Arial" w:eastAsia="Arial" w:hAnsi="Arial" w:cs="Arial"/>
          <w:sz w:val="28"/>
        </w:rPr>
        <w:t xml:space="preserve"> </w:t>
      </w:r>
    </w:p>
    <w:p w14:paraId="6A617AF9" w14:textId="77777777" w:rsidR="00D16353" w:rsidRPr="00D16353" w:rsidRDefault="00D16353" w:rsidP="00D16353">
      <w:pPr>
        <w:numPr>
          <w:ilvl w:val="0"/>
          <w:numId w:val="1"/>
        </w:numPr>
        <w:spacing w:after="5" w:line="304" w:lineRule="auto"/>
        <w:ind w:right="-8" w:hanging="360"/>
        <w:jc w:val="both"/>
        <w:rPr>
          <w:rFonts w:ascii="Arial" w:eastAsia="Arial" w:hAnsi="Arial" w:cs="Arial"/>
          <w:sz w:val="28"/>
        </w:rPr>
      </w:pPr>
      <w:r w:rsidRPr="00D16353">
        <w:rPr>
          <w:rFonts w:ascii="Arial" w:eastAsia="Arial" w:hAnsi="Arial" w:cs="Arial"/>
          <w:b/>
          <w:sz w:val="28"/>
        </w:rPr>
        <w:t xml:space="preserve">Applications are to be completed online by October 10th. </w:t>
      </w:r>
      <w:hyperlink r:id="rId9" w:history="1">
        <w:r w:rsidRPr="00D16353">
          <w:rPr>
            <w:rFonts w:ascii="Arial" w:eastAsia="Arial" w:hAnsi="Arial" w:cs="Arial"/>
            <w:b/>
            <w:color w:val="0563C1" w:themeColor="hyperlink"/>
            <w:sz w:val="28"/>
            <w:u w:val="single"/>
          </w:rPr>
          <w:t>Click</w:t>
        </w:r>
        <w:r w:rsidRPr="00D16353">
          <w:rPr>
            <w:rFonts w:ascii="Arial" w:eastAsia="Arial" w:hAnsi="Arial" w:cs="Arial"/>
            <w:b/>
            <w:color w:val="0563C1" w:themeColor="hyperlink"/>
            <w:sz w:val="28"/>
            <w:u w:val="single"/>
          </w:rPr>
          <w:t xml:space="preserve"> </w:t>
        </w:r>
        <w:r w:rsidRPr="00D16353">
          <w:rPr>
            <w:rFonts w:ascii="Arial" w:eastAsia="Arial" w:hAnsi="Arial" w:cs="Arial"/>
            <w:b/>
            <w:color w:val="0563C1" w:themeColor="hyperlink"/>
            <w:sz w:val="28"/>
            <w:u w:val="single"/>
          </w:rPr>
          <w:t>here for the application.</w:t>
        </w:r>
        <w:r w:rsidRPr="00D16353">
          <w:rPr>
            <w:rFonts w:ascii="Gautami" w:eastAsia="Gautami" w:hAnsi="Gautami" w:cs="Gautami"/>
            <w:color w:val="0563C1" w:themeColor="hyperlink"/>
            <w:sz w:val="28"/>
            <w:u w:val="single"/>
          </w:rPr>
          <w:t>​</w:t>
        </w:r>
      </w:hyperlink>
      <w:r w:rsidRPr="00D16353">
        <w:rPr>
          <w:rFonts w:ascii="Arial" w:eastAsia="Arial" w:hAnsi="Arial" w:cs="Arial"/>
          <w:b/>
          <w:sz w:val="28"/>
        </w:rPr>
        <w:t xml:space="preserve"> </w:t>
      </w:r>
      <w:r w:rsidRPr="00D16353">
        <w:rPr>
          <w:rFonts w:ascii="Arial" w:eastAsia="Arial" w:hAnsi="Arial" w:cs="Arial"/>
          <w:sz w:val="28"/>
        </w:rPr>
        <w:t>Upon</w:t>
      </w:r>
      <w:r w:rsidRPr="00D16353">
        <w:rPr>
          <w:rFonts w:ascii="Gautami" w:eastAsia="Gautami" w:hAnsi="Gautami" w:cs="Gautami"/>
          <w:sz w:val="28"/>
        </w:rPr>
        <w:t>​</w:t>
      </w:r>
      <w:r w:rsidRPr="00D16353">
        <w:rPr>
          <w:rFonts w:ascii="Arial" w:eastAsia="Arial" w:hAnsi="Arial" w:cs="Arial"/>
          <w:sz w:val="28"/>
        </w:rPr>
        <w:t xml:space="preserve"> acceptance an invoice will be emailed and should be paid online using your credit card through our credit card processor, PayPal. Please note that you do not have to have a PayPal account to pay through PayPal. </w:t>
      </w:r>
      <w:r w:rsidRPr="00D16353">
        <w:rPr>
          <w:rFonts w:ascii="Courier New" w:eastAsia="Courier New" w:hAnsi="Courier New" w:cs="Courier New"/>
          <w:sz w:val="28"/>
        </w:rPr>
        <w:t xml:space="preserve">o </w:t>
      </w:r>
    </w:p>
    <w:p w14:paraId="38B79399" w14:textId="77777777" w:rsidR="00D16353" w:rsidRPr="00D16353" w:rsidRDefault="00D16353" w:rsidP="00D16353">
      <w:pPr>
        <w:spacing w:after="5" w:line="304" w:lineRule="auto"/>
        <w:ind w:left="720" w:hanging="370"/>
        <w:contextualSpacing/>
        <w:jc w:val="both"/>
        <w:rPr>
          <w:rFonts w:ascii="Arial" w:eastAsia="Arial" w:hAnsi="Arial" w:cs="Arial"/>
          <w:sz w:val="28"/>
        </w:rPr>
      </w:pPr>
    </w:p>
    <w:p w14:paraId="75A6390F" w14:textId="77777777" w:rsidR="00D16353" w:rsidRPr="00D16353" w:rsidRDefault="00D16353" w:rsidP="00D16353">
      <w:pPr>
        <w:numPr>
          <w:ilvl w:val="0"/>
          <w:numId w:val="3"/>
        </w:numPr>
        <w:spacing w:after="5" w:line="304" w:lineRule="auto"/>
        <w:contextualSpacing/>
        <w:jc w:val="both"/>
        <w:rPr>
          <w:rFonts w:ascii="Arial" w:eastAsia="Arial" w:hAnsi="Arial" w:cs="Arial"/>
          <w:sz w:val="28"/>
        </w:rPr>
      </w:pPr>
      <w:r w:rsidRPr="00D16353">
        <w:rPr>
          <w:rFonts w:ascii="Arial" w:eastAsia="Arial" w:hAnsi="Arial" w:cs="Arial"/>
          <w:sz w:val="28"/>
        </w:rPr>
        <w:t xml:space="preserve">Applications will be considered complete when all required information is received including: a) Payment of fees,  b) Color photos of your merchandise, and c) Facebook, website, Etsy URL link(s), etc. have been received. </w:t>
      </w:r>
    </w:p>
    <w:p w14:paraId="4F377825" w14:textId="77777777" w:rsidR="00D16353" w:rsidRPr="00D16353" w:rsidRDefault="00D16353" w:rsidP="00D16353">
      <w:pPr>
        <w:numPr>
          <w:ilvl w:val="0"/>
          <w:numId w:val="3"/>
        </w:numPr>
        <w:spacing w:after="5" w:line="304" w:lineRule="auto"/>
        <w:contextualSpacing/>
        <w:jc w:val="both"/>
        <w:rPr>
          <w:rFonts w:ascii="Arial" w:eastAsia="Arial" w:hAnsi="Arial" w:cs="Arial"/>
          <w:sz w:val="28"/>
        </w:rPr>
      </w:pPr>
      <w:r w:rsidRPr="00D16353">
        <w:rPr>
          <w:rFonts w:ascii="Arial" w:eastAsia="Arial" w:hAnsi="Arial" w:cs="Arial"/>
          <w:sz w:val="28"/>
        </w:rPr>
        <w:t>Categories are limited to a certain percentage based on the number of vendors. Multilevel marketing businesses will be limited to one per company and filled in the order in which complete application information (and payment) is received.​</w:t>
      </w:r>
      <w:r w:rsidRPr="00D16353">
        <w:rPr>
          <w:rFonts w:ascii="Arial" w:eastAsia="Arial" w:hAnsi="Arial" w:cs="Arial"/>
          <w:sz w:val="28"/>
        </w:rPr>
        <w:tab/>
        <w:t xml:space="preserve"> </w:t>
      </w:r>
    </w:p>
    <w:p w14:paraId="5A651F44" w14:textId="77777777" w:rsidR="00D16353" w:rsidRPr="00D16353" w:rsidRDefault="00D16353" w:rsidP="00D16353">
      <w:pPr>
        <w:numPr>
          <w:ilvl w:val="0"/>
          <w:numId w:val="3"/>
        </w:numPr>
        <w:spacing w:after="5" w:line="304" w:lineRule="auto"/>
        <w:contextualSpacing/>
        <w:jc w:val="both"/>
        <w:rPr>
          <w:rFonts w:ascii="Arial" w:eastAsia="Arial" w:hAnsi="Arial" w:cs="Arial"/>
          <w:sz w:val="28"/>
        </w:rPr>
      </w:pPr>
      <w:r w:rsidRPr="00D16353">
        <w:rPr>
          <w:rFonts w:ascii="Arial" w:eastAsia="Arial" w:hAnsi="Arial" w:cs="Arial"/>
          <w:sz w:val="28"/>
        </w:rPr>
        <w:t xml:space="preserve">The Boutique Committee will review your application and notify you of the decision with an e-mail.  </w:t>
      </w:r>
    </w:p>
    <w:p w14:paraId="746D5BB3" w14:textId="77777777" w:rsidR="00D16353" w:rsidRPr="00D16353" w:rsidRDefault="00D16353" w:rsidP="00D16353">
      <w:pPr>
        <w:spacing w:after="7"/>
        <w:ind w:left="495"/>
        <w:rPr>
          <w:rFonts w:ascii="Arial" w:eastAsia="Arial" w:hAnsi="Arial" w:cs="Arial"/>
          <w:sz w:val="28"/>
        </w:rPr>
      </w:pPr>
      <w:r w:rsidRPr="00D16353">
        <w:rPr>
          <w:rFonts w:ascii="Arial" w:eastAsia="Arial" w:hAnsi="Arial" w:cs="Arial"/>
          <w:sz w:val="28"/>
        </w:rPr>
        <w:t xml:space="preserve"> </w:t>
      </w:r>
    </w:p>
    <w:p w14:paraId="2263E6BA" w14:textId="77777777" w:rsidR="00D16353" w:rsidRPr="00D16353" w:rsidRDefault="00D16353" w:rsidP="00D16353">
      <w:pPr>
        <w:numPr>
          <w:ilvl w:val="0"/>
          <w:numId w:val="1"/>
        </w:numPr>
        <w:spacing w:before="100" w:beforeAutospacing="1" w:after="100" w:afterAutospacing="1" w:line="240" w:lineRule="auto"/>
        <w:ind w:hanging="370"/>
        <w:jc w:val="both"/>
        <w:rPr>
          <w:rFonts w:ascii="Arial" w:eastAsia="Times New Roman" w:hAnsi="Arial" w:cs="Arial"/>
          <w:color w:val="auto"/>
          <w:sz w:val="28"/>
          <w:szCs w:val="28"/>
        </w:rPr>
      </w:pPr>
      <w:r w:rsidRPr="00D16353">
        <w:rPr>
          <w:rFonts w:ascii="Arial" w:eastAsia="Times New Roman" w:hAnsi="Arial" w:cs="Arial"/>
          <w:b/>
          <w:bCs/>
          <w:color w:val="auto"/>
          <w:sz w:val="28"/>
          <w:szCs w:val="28"/>
        </w:rPr>
        <w:t>Marketing</w:t>
      </w:r>
      <w:r w:rsidRPr="00D16353">
        <w:rPr>
          <w:rFonts w:ascii="Arial" w:eastAsia="Times New Roman" w:hAnsi="Arial" w:cs="Arial"/>
          <w:color w:val="auto"/>
          <w:sz w:val="28"/>
          <w:szCs w:val="28"/>
        </w:rPr>
        <w:t xml:space="preserve"> -The Beaverdale Holiday Boutique will host a virtual event from 11/1 thru 11/11 on its Facebook page. During this time, we will promote each vendor, showcasing the best of your products and designs. </w:t>
      </w:r>
    </w:p>
    <w:p w14:paraId="6D973B6B" w14:textId="049BEAD4" w:rsidR="00D16353" w:rsidRDefault="00D16353" w:rsidP="00D16353">
      <w:pPr>
        <w:numPr>
          <w:ilvl w:val="1"/>
          <w:numId w:val="1"/>
        </w:numPr>
        <w:spacing w:before="100" w:beforeAutospacing="1" w:after="100" w:afterAutospacing="1" w:line="240" w:lineRule="auto"/>
        <w:ind w:hanging="370"/>
        <w:jc w:val="both"/>
        <w:rPr>
          <w:rFonts w:ascii="Arial" w:eastAsia="Times New Roman" w:hAnsi="Arial" w:cs="Arial"/>
          <w:color w:val="auto"/>
          <w:sz w:val="28"/>
          <w:szCs w:val="28"/>
        </w:rPr>
      </w:pPr>
      <w:r w:rsidRPr="00D16353">
        <w:rPr>
          <w:rFonts w:ascii="Arial" w:eastAsia="Times New Roman" w:hAnsi="Arial" w:cs="Arial"/>
          <w:color w:val="auto"/>
          <w:sz w:val="28"/>
          <w:szCs w:val="28"/>
        </w:rPr>
        <w:lastRenderedPageBreak/>
        <w:t>We encourage you to continue to utilize all of the self-marketing tools (Facebook, Instagram, emails, newsletters, bulletins) that have brought you success. </w:t>
      </w:r>
    </w:p>
    <w:p w14:paraId="6AFC135F" w14:textId="1292413D" w:rsidR="00A02A37" w:rsidRPr="00A02A37" w:rsidRDefault="00D16353" w:rsidP="00A02A37">
      <w:pPr>
        <w:numPr>
          <w:ilvl w:val="1"/>
          <w:numId w:val="1"/>
        </w:numPr>
        <w:spacing w:before="100" w:beforeAutospacing="1" w:after="100" w:afterAutospacing="1" w:line="240" w:lineRule="auto"/>
        <w:ind w:hanging="370"/>
        <w:jc w:val="both"/>
        <w:rPr>
          <w:rFonts w:ascii="Arial" w:eastAsia="Times New Roman" w:hAnsi="Arial" w:cs="Arial"/>
          <w:color w:val="auto"/>
          <w:sz w:val="28"/>
          <w:szCs w:val="28"/>
        </w:rPr>
      </w:pPr>
      <w:r w:rsidRPr="00D16353">
        <w:rPr>
          <w:rFonts w:ascii="Arial" w:eastAsia="Times New Roman" w:hAnsi="Arial" w:cs="Arial"/>
          <w:color w:val="auto"/>
          <w:sz w:val="28"/>
          <w:szCs w:val="28"/>
        </w:rPr>
        <w:t>The Beaverdale Holiday Boutique will utilize targeted digital media ads on multiple websites as well as Facebook promotional boosts to reach wider audiences 30 days prior to and throughout the event.</w:t>
      </w:r>
    </w:p>
    <w:p w14:paraId="79A8F4F5" w14:textId="77777777" w:rsidR="00D16353" w:rsidRPr="00D16353" w:rsidRDefault="00D16353" w:rsidP="00D16353">
      <w:pPr>
        <w:numPr>
          <w:ilvl w:val="1"/>
          <w:numId w:val="1"/>
        </w:numPr>
        <w:spacing w:before="100" w:beforeAutospacing="1" w:after="100" w:afterAutospacing="1" w:line="240" w:lineRule="auto"/>
        <w:ind w:hanging="370"/>
        <w:jc w:val="both"/>
        <w:rPr>
          <w:rFonts w:ascii="Arial" w:eastAsia="Times New Roman" w:hAnsi="Arial" w:cs="Arial"/>
          <w:color w:val="auto"/>
          <w:sz w:val="28"/>
          <w:szCs w:val="28"/>
        </w:rPr>
      </w:pPr>
      <w:r w:rsidRPr="00D16353">
        <w:rPr>
          <w:rFonts w:ascii="Arial" w:eastAsia="Times New Roman" w:hAnsi="Arial" w:cs="Arial"/>
          <w:color w:val="auto"/>
          <w:sz w:val="28"/>
          <w:szCs w:val="28"/>
        </w:rPr>
        <w:t>Holy Trinity will continue to promote the virtual Beaverdale Holiday Boutique through its website, Facebook page, and owned media: weekly bulletin, weekly school/parish newsletters, and digital outdoor sign.     </w:t>
      </w:r>
    </w:p>
    <w:p w14:paraId="61CA47F3" w14:textId="77777777" w:rsidR="00D16353" w:rsidRPr="00D16353" w:rsidRDefault="00D16353" w:rsidP="00D16353">
      <w:pPr>
        <w:spacing w:before="100" w:beforeAutospacing="1" w:after="100" w:afterAutospacing="1" w:line="240" w:lineRule="auto"/>
        <w:ind w:left="480"/>
        <w:rPr>
          <w:rFonts w:ascii="Arial" w:eastAsia="Times New Roman" w:hAnsi="Arial" w:cs="Arial"/>
          <w:color w:val="auto"/>
          <w:sz w:val="28"/>
          <w:szCs w:val="28"/>
        </w:rPr>
      </w:pPr>
    </w:p>
    <w:p w14:paraId="28371350" w14:textId="77777777" w:rsidR="00D16353" w:rsidRPr="00D16353" w:rsidRDefault="00D16353" w:rsidP="00D16353">
      <w:pPr>
        <w:numPr>
          <w:ilvl w:val="0"/>
          <w:numId w:val="1"/>
        </w:numPr>
        <w:spacing w:after="5" w:line="304" w:lineRule="auto"/>
        <w:ind w:right="-8" w:hanging="360"/>
        <w:jc w:val="both"/>
        <w:rPr>
          <w:rFonts w:ascii="Arial" w:eastAsia="Arial" w:hAnsi="Arial" w:cs="Arial"/>
          <w:sz w:val="28"/>
        </w:rPr>
      </w:pPr>
      <w:r w:rsidRPr="00D16353">
        <w:rPr>
          <w:rFonts w:ascii="Arial" w:eastAsia="Arial" w:hAnsi="Arial" w:cs="Arial"/>
          <w:b/>
          <w:sz w:val="28"/>
          <w:szCs w:val="28"/>
        </w:rPr>
        <w:t xml:space="preserve">Onsite Delivery </w:t>
      </w:r>
      <w:r w:rsidRPr="00D16353">
        <w:rPr>
          <w:rFonts w:ascii="Arial" w:eastAsia="Arial" w:hAnsi="Arial" w:cs="Arial"/>
          <w:sz w:val="28"/>
          <w:szCs w:val="28"/>
        </w:rPr>
        <w:t>-</w:t>
      </w:r>
      <w:r w:rsidRPr="00D16353">
        <w:rPr>
          <w:rFonts w:ascii="Arial" w:eastAsia="Gautami" w:hAnsi="Arial" w:cs="Arial"/>
          <w:sz w:val="28"/>
          <w:szCs w:val="28"/>
        </w:rPr>
        <w:t>​</w:t>
      </w:r>
      <w:r w:rsidRPr="00D16353">
        <w:rPr>
          <w:rFonts w:ascii="Arial" w:eastAsia="Arial" w:hAnsi="Arial" w:cs="Arial"/>
          <w:sz w:val="28"/>
          <w:szCs w:val="28"/>
        </w:rPr>
        <w:t xml:space="preserve"> An invoice should be attached to the</w:t>
      </w:r>
      <w:r w:rsidRPr="00D16353">
        <w:rPr>
          <w:rFonts w:ascii="Arial" w:eastAsia="Arial" w:hAnsi="Arial" w:cs="Arial"/>
          <w:sz w:val="28"/>
        </w:rPr>
        <w:t xml:space="preserve"> outside of each onsite delivery package and include the customers full name, the date and time of pick up and the number of packages they are picking up (1 of 3, 2 of 3, 3 of 3, etc.). The vendor’s contact information should be noted on the invoice. As much as possible, please try to pull the entire order into one parcel.  </w:t>
      </w:r>
    </w:p>
    <w:p w14:paraId="63ECBC53" w14:textId="77777777" w:rsidR="00D16353" w:rsidRPr="00D16353" w:rsidRDefault="00D16353" w:rsidP="00D16353">
      <w:pPr>
        <w:numPr>
          <w:ilvl w:val="1"/>
          <w:numId w:val="1"/>
        </w:numPr>
        <w:spacing w:after="5" w:line="304" w:lineRule="auto"/>
        <w:ind w:right="-8" w:hanging="360"/>
        <w:jc w:val="both"/>
        <w:rPr>
          <w:rFonts w:ascii="Arial" w:eastAsia="Arial" w:hAnsi="Arial" w:cs="Arial"/>
          <w:sz w:val="28"/>
        </w:rPr>
      </w:pPr>
      <w:r w:rsidRPr="00D16353">
        <w:rPr>
          <w:rFonts w:ascii="Arial" w:eastAsia="Arial" w:hAnsi="Arial" w:cs="Arial"/>
          <w:sz w:val="28"/>
        </w:rPr>
        <w:t xml:space="preserve">Vendors will be responsible for ensuring that orders are packaged for delivery to ensure breakage does not occur.  </w:t>
      </w:r>
    </w:p>
    <w:p w14:paraId="0C01BB4F" w14:textId="77777777" w:rsidR="00D16353" w:rsidRPr="00D16353" w:rsidRDefault="00D16353" w:rsidP="00D16353">
      <w:pPr>
        <w:spacing w:after="67"/>
        <w:ind w:left="1215"/>
        <w:rPr>
          <w:rFonts w:ascii="Arial" w:eastAsia="Arial" w:hAnsi="Arial" w:cs="Arial"/>
          <w:sz w:val="28"/>
        </w:rPr>
      </w:pPr>
      <w:r w:rsidRPr="00D16353">
        <w:rPr>
          <w:rFonts w:ascii="Arial" w:eastAsia="Arial" w:hAnsi="Arial" w:cs="Arial"/>
          <w:sz w:val="28"/>
        </w:rPr>
        <w:t xml:space="preserve"> </w:t>
      </w:r>
    </w:p>
    <w:p w14:paraId="397B828B" w14:textId="77777777" w:rsidR="00D16353" w:rsidRPr="00D16353" w:rsidRDefault="00D16353" w:rsidP="00D16353">
      <w:pPr>
        <w:numPr>
          <w:ilvl w:val="0"/>
          <w:numId w:val="1"/>
        </w:numPr>
        <w:spacing w:after="5" w:line="304" w:lineRule="auto"/>
        <w:ind w:right="-8" w:hanging="360"/>
        <w:jc w:val="both"/>
        <w:rPr>
          <w:rFonts w:ascii="Arial" w:eastAsia="Arial" w:hAnsi="Arial" w:cs="Arial"/>
          <w:sz w:val="28"/>
        </w:rPr>
      </w:pPr>
      <w:r w:rsidRPr="00D16353">
        <w:rPr>
          <w:rFonts w:ascii="Arial" w:eastAsia="Arial" w:hAnsi="Arial" w:cs="Arial"/>
          <w:sz w:val="28"/>
        </w:rPr>
        <w:t xml:space="preserve">Vendors are responsible to maintain their own general commercial liability insurance and sales tax permits. Contact the Iowa Department of Revenue at 800-367-3388 with sales tax questions. </w:t>
      </w:r>
    </w:p>
    <w:p w14:paraId="524BD4DA" w14:textId="77777777" w:rsidR="00D16353" w:rsidRPr="00D16353" w:rsidRDefault="00D16353" w:rsidP="00D16353">
      <w:pPr>
        <w:spacing w:after="67"/>
        <w:ind w:left="495"/>
        <w:rPr>
          <w:rFonts w:ascii="Arial" w:eastAsia="Arial" w:hAnsi="Arial" w:cs="Arial"/>
          <w:sz w:val="28"/>
        </w:rPr>
      </w:pPr>
      <w:r w:rsidRPr="00D16353">
        <w:rPr>
          <w:rFonts w:ascii="Arial" w:eastAsia="Arial" w:hAnsi="Arial" w:cs="Arial"/>
          <w:sz w:val="28"/>
        </w:rPr>
        <w:t xml:space="preserve"> </w:t>
      </w:r>
    </w:p>
    <w:p w14:paraId="42319E8A" w14:textId="77777777" w:rsidR="00D16353" w:rsidRPr="00D16353" w:rsidRDefault="00D16353" w:rsidP="00D16353">
      <w:pPr>
        <w:numPr>
          <w:ilvl w:val="0"/>
          <w:numId w:val="1"/>
        </w:numPr>
        <w:spacing w:after="5" w:line="304" w:lineRule="auto"/>
        <w:ind w:right="-8" w:hanging="360"/>
        <w:jc w:val="both"/>
        <w:rPr>
          <w:rFonts w:ascii="Arial" w:eastAsia="Arial" w:hAnsi="Arial" w:cs="Arial"/>
          <w:sz w:val="28"/>
        </w:rPr>
      </w:pPr>
      <w:r w:rsidRPr="00D16353">
        <w:rPr>
          <w:rFonts w:ascii="Arial" w:eastAsia="Arial" w:hAnsi="Arial" w:cs="Arial"/>
          <w:sz w:val="28"/>
        </w:rPr>
        <w:t xml:space="preserve">Notice of cancellation must be received in writing (email) by October 30th, 2020. No refunds will be provided after October 30th, 2020. </w:t>
      </w:r>
    </w:p>
    <w:p w14:paraId="0D5B6885" w14:textId="77777777" w:rsidR="00D16353" w:rsidRDefault="00D16353">
      <w:pPr>
        <w:spacing w:after="0"/>
        <w:ind w:right="826"/>
      </w:pPr>
    </w:p>
    <w:sectPr w:rsidR="00D16353">
      <w:pgSz w:w="12240" w:h="15840"/>
      <w:pgMar w:top="1449" w:right="1434" w:bottom="153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BFB"/>
    <w:multiLevelType w:val="hybridMultilevel"/>
    <w:tmpl w:val="9CB09EC6"/>
    <w:lvl w:ilvl="0" w:tplc="C3A8B820">
      <w:start w:val="1"/>
      <w:numFmt w:val="bullet"/>
      <w:lvlText w:val="●"/>
      <w:lvlJc w:val="left"/>
      <w:pPr>
        <w:ind w:left="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50D610">
      <w:start w:val="1"/>
      <w:numFmt w:val="bullet"/>
      <w:lvlText w:val="o"/>
      <w:lvlJc w:val="left"/>
      <w:pPr>
        <w:ind w:left="121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DE2DB6A">
      <w:start w:val="1"/>
      <w:numFmt w:val="bullet"/>
      <w:lvlText w:val="▪"/>
      <w:lvlJc w:val="left"/>
      <w:pPr>
        <w:ind w:left="193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214F9FE">
      <w:start w:val="1"/>
      <w:numFmt w:val="bullet"/>
      <w:lvlText w:val="•"/>
      <w:lvlJc w:val="left"/>
      <w:pPr>
        <w:ind w:left="26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C6C9846">
      <w:start w:val="1"/>
      <w:numFmt w:val="bullet"/>
      <w:lvlText w:val="o"/>
      <w:lvlJc w:val="left"/>
      <w:pPr>
        <w:ind w:left="337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02EA728">
      <w:start w:val="1"/>
      <w:numFmt w:val="bullet"/>
      <w:lvlText w:val="▪"/>
      <w:lvlJc w:val="left"/>
      <w:pPr>
        <w:ind w:left="409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B6C62E4">
      <w:start w:val="1"/>
      <w:numFmt w:val="bullet"/>
      <w:lvlText w:val="•"/>
      <w:lvlJc w:val="left"/>
      <w:pPr>
        <w:ind w:left="481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97E640C">
      <w:start w:val="1"/>
      <w:numFmt w:val="bullet"/>
      <w:lvlText w:val="o"/>
      <w:lvlJc w:val="left"/>
      <w:pPr>
        <w:ind w:left="553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BBCF0BA">
      <w:start w:val="1"/>
      <w:numFmt w:val="bullet"/>
      <w:lvlText w:val="▪"/>
      <w:lvlJc w:val="left"/>
      <w:pPr>
        <w:ind w:left="62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D930F16"/>
    <w:multiLevelType w:val="hybridMultilevel"/>
    <w:tmpl w:val="E62E394C"/>
    <w:lvl w:ilvl="0" w:tplc="0214F9FE">
      <w:start w:val="1"/>
      <w:numFmt w:val="bullet"/>
      <w:lvlText w:val="•"/>
      <w:lvlJc w:val="left"/>
      <w:pPr>
        <w:ind w:left="855"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50C962DC"/>
    <w:multiLevelType w:val="hybridMultilevel"/>
    <w:tmpl w:val="B4747BA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C0"/>
    <w:rsid w:val="001D3CEA"/>
    <w:rsid w:val="00667D29"/>
    <w:rsid w:val="00675ADE"/>
    <w:rsid w:val="00792E01"/>
    <w:rsid w:val="007A6D27"/>
    <w:rsid w:val="00946762"/>
    <w:rsid w:val="00A02A37"/>
    <w:rsid w:val="00AF76C0"/>
    <w:rsid w:val="00B84DA0"/>
    <w:rsid w:val="00BC0796"/>
    <w:rsid w:val="00BD644E"/>
    <w:rsid w:val="00C05F0E"/>
    <w:rsid w:val="00C327EB"/>
    <w:rsid w:val="00C64846"/>
    <w:rsid w:val="00CD01BA"/>
    <w:rsid w:val="00D16353"/>
    <w:rsid w:val="00E43A55"/>
    <w:rsid w:val="00ED458A"/>
    <w:rsid w:val="00EE7094"/>
    <w:rsid w:val="00F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AA0E"/>
  <w15:docId w15:val="{573B877D-BDF7-4A1D-90B2-5AF0D23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02A37"/>
    <w:pPr>
      <w:ind w:left="720"/>
      <w:contextualSpacing/>
    </w:pPr>
  </w:style>
  <w:style w:type="character" w:styleId="Hyperlink">
    <w:name w:val="Hyperlink"/>
    <w:basedOn w:val="DefaultParagraphFont"/>
    <w:uiPriority w:val="99"/>
    <w:unhideWhenUsed/>
    <w:rsid w:val="00667D29"/>
    <w:rPr>
      <w:color w:val="0563C1" w:themeColor="hyperlink"/>
      <w:u w:val="single"/>
    </w:rPr>
  </w:style>
  <w:style w:type="character" w:styleId="UnresolvedMention">
    <w:name w:val="Unresolved Mention"/>
    <w:basedOn w:val="DefaultParagraphFont"/>
    <w:uiPriority w:val="99"/>
    <w:semiHidden/>
    <w:unhideWhenUsed/>
    <w:rsid w:val="0066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4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facebook.com/beaverdalebout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t-sfCWRVlpVX9S_kY3UsVwkl5NldfrDStV7OotLU2s4nrp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cp:lastModifiedBy>Katy</cp:lastModifiedBy>
  <cp:revision>3</cp:revision>
  <cp:lastPrinted>2020-09-08T19:54:00Z</cp:lastPrinted>
  <dcterms:created xsi:type="dcterms:W3CDTF">2020-09-11T14:33:00Z</dcterms:created>
  <dcterms:modified xsi:type="dcterms:W3CDTF">2020-09-11T14:36:00Z</dcterms:modified>
</cp:coreProperties>
</file>